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7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Садовая д.66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6028,38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10 295,17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кв.80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10422,42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кв.84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9479,03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3 812,86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кв.71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highlight w:val="white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  <w:highlight w:val="white"/>
              </w:rPr>
              <w:t>13 452,22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LibreOffice/6.1.4.2$Windows_x86 LibreOffice_project/9d0f32d1f0b509096fd65e0d4bec26ddd1938fd3</Application>
  <Pages>1</Pages>
  <Words>83</Words>
  <Characters>448</Characters>
  <CharactersWithSpaces>698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2018-12-05T10:13:46Z</cp:lastPrinted>
  <dcterms:modified xsi:type="dcterms:W3CDTF">2019-03-11T11:17:43Z</dcterms:modified>
  <cp:revision>62</cp:revision>
  <dc:subject/>
  <dc:title/>
</cp:coreProperties>
</file>